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2A7" w:rsidRPr="00D72CA1" w:rsidRDefault="009152A7" w:rsidP="009152A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Должностной регламент</w:t>
      </w:r>
    </w:p>
    <w:p w:rsidR="009152A7" w:rsidRPr="00D72CA1" w:rsidRDefault="009152A7" w:rsidP="009152A7">
      <w:pPr>
        <w:autoSpaceDE w:val="0"/>
        <w:autoSpaceDN w:val="0"/>
        <w:adjustRightInd w:val="0"/>
        <w:jc w:val="center"/>
        <w:rPr>
          <w:rFonts w:eastAsia="Calibri"/>
        </w:rPr>
      </w:pPr>
      <w:r w:rsidRPr="00D72CA1">
        <w:rPr>
          <w:rFonts w:eastAsia="Calibri"/>
        </w:rPr>
        <w:t>главного специалиста - эксперта</w:t>
      </w:r>
    </w:p>
    <w:p w:rsidR="009152A7" w:rsidRPr="00D72CA1" w:rsidRDefault="009152A7" w:rsidP="009152A7">
      <w:pPr>
        <w:autoSpaceDE w:val="0"/>
        <w:autoSpaceDN w:val="0"/>
        <w:adjustRightInd w:val="0"/>
        <w:jc w:val="center"/>
        <w:rPr>
          <w:rFonts w:eastAsia="Calibri"/>
        </w:rPr>
      </w:pPr>
      <w:r w:rsidRPr="00D72CA1">
        <w:rPr>
          <w:rFonts w:eastAsia="Calibri"/>
        </w:rPr>
        <w:t>отдела финансового и общего обеспечения Межрегиональной инспекции Федеральной налоговой службы по Дальневосточному федеральному округу</w:t>
      </w:r>
    </w:p>
    <w:p w:rsidR="009152A7" w:rsidRPr="00D72CA1" w:rsidRDefault="009152A7" w:rsidP="009152A7">
      <w:pPr>
        <w:autoSpaceDE w:val="0"/>
        <w:autoSpaceDN w:val="0"/>
        <w:adjustRightInd w:val="0"/>
        <w:jc w:val="both"/>
        <w:outlineLvl w:val="0"/>
        <w:rPr>
          <w:rFonts w:eastAsia="Calibri"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I. Общие положения</w:t>
      </w:r>
    </w:p>
    <w:p w:rsidR="009152A7" w:rsidRPr="00D72CA1" w:rsidRDefault="009152A7" w:rsidP="009152A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D72CA1">
        <w:rPr>
          <w:rFonts w:eastAsia="Calibri"/>
        </w:rPr>
        <w:t>1. Должность федеральной государственной гражданской службы (далее - гражданская служба) главного специалиста - эксперта отдела финансового и общего обеспечения Межрегиональной инспекции Федеральной налоговой службы по Дальневосточному федеральному округу относится к старшей группе должностей гражданской службы категории "специалисты".</w:t>
      </w: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Регистрационный номер (код) должности - 11-3-4-011.</w:t>
      </w:r>
    </w:p>
    <w:p w:rsidR="009152A7" w:rsidRPr="00D72CA1" w:rsidRDefault="009152A7" w:rsidP="009152A7">
      <w:pPr>
        <w:keepNext/>
        <w:keepLines/>
        <w:numPr>
          <w:ilvl w:val="0"/>
          <w:numId w:val="1"/>
        </w:numPr>
        <w:suppressAutoHyphens/>
        <w:spacing w:after="200" w:line="276" w:lineRule="auto"/>
        <w:ind w:firstLine="539"/>
        <w:jc w:val="both"/>
        <w:outlineLvl w:val="0"/>
        <w:rPr>
          <w:bCs/>
          <w:lang w:eastAsia="en-US"/>
        </w:rPr>
      </w:pPr>
      <w:r w:rsidRPr="00D72CA1">
        <w:rPr>
          <w:bCs/>
          <w:lang w:eastAsia="en-US"/>
        </w:rPr>
        <w:t xml:space="preserve">2. Область профессиональной служебной деятельности главного специалиста - эксперта: </w:t>
      </w:r>
      <w:r w:rsidRPr="00D72CA1">
        <w:rPr>
          <w:bCs/>
          <w:lang w:eastAsia="zh-CN"/>
        </w:rPr>
        <w:t>Регулирование бюджетной системы</w:t>
      </w:r>
      <w:r w:rsidRPr="00D72CA1">
        <w:rPr>
          <w:bCs/>
          <w:lang w:eastAsia="en-US"/>
        </w:rPr>
        <w:t xml:space="preserve">. </w:t>
      </w:r>
    </w:p>
    <w:p w:rsidR="009152A7" w:rsidRPr="00D72CA1" w:rsidRDefault="009152A7" w:rsidP="009152A7">
      <w:pPr>
        <w:keepNext/>
        <w:keepLines/>
        <w:numPr>
          <w:ilvl w:val="1"/>
          <w:numId w:val="1"/>
        </w:numPr>
        <w:suppressAutoHyphens/>
        <w:spacing w:after="200" w:line="276" w:lineRule="auto"/>
        <w:ind w:firstLine="539"/>
        <w:jc w:val="both"/>
        <w:outlineLvl w:val="1"/>
        <w:rPr>
          <w:bCs/>
          <w:lang w:eastAsia="zh-CN" w:bidi="en-US"/>
        </w:rPr>
      </w:pPr>
      <w:r w:rsidRPr="00D72CA1">
        <w:rPr>
          <w:bCs/>
          <w:lang w:eastAsia="zh-CN"/>
        </w:rPr>
        <w:t xml:space="preserve">3. Вид профессиональной служебной деятельности главного специалиста - эксперта: </w:t>
      </w:r>
      <w:r w:rsidRPr="00D72CA1">
        <w:rPr>
          <w:bCs/>
          <w:lang w:eastAsia="zh-CN"/>
        </w:rPr>
        <w:t>Регулирование в сфере бухгалтерского учета и финансовой отчетности</w:t>
      </w:r>
      <w:r w:rsidRPr="00D72CA1">
        <w:rPr>
          <w:bCs/>
          <w:lang w:eastAsia="zh-CN"/>
        </w:rPr>
        <w:t>.</w:t>
      </w: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 xml:space="preserve">4. Назначение на должность и освобождение от должности главного специалиста - эксперта осуществляется </w:t>
      </w:r>
      <w:r w:rsidRPr="00D72CA1">
        <w:rPr>
          <w:rFonts w:eastAsia="Calibri"/>
        </w:rPr>
        <w:t>начальником Межрегиональной инспекции ФНС России по Дальневосточному федеральному округу</w:t>
      </w:r>
      <w:r w:rsidRPr="00D72CA1">
        <w:rPr>
          <w:rFonts w:eastAsia="Calibri"/>
          <w:lang w:eastAsia="en-US"/>
        </w:rPr>
        <w:t>.</w:t>
      </w: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5. Главный специалист - эксперт непосредственно подчиняется начальнику отдела.</w:t>
      </w:r>
    </w:p>
    <w:p w:rsidR="009152A7" w:rsidRPr="00D72CA1" w:rsidRDefault="009152A7" w:rsidP="009152A7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II. Квалификационные требования для замещения должности</w:t>
      </w:r>
    </w:p>
    <w:p w:rsidR="009152A7" w:rsidRPr="00D72CA1" w:rsidRDefault="009152A7" w:rsidP="009152A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 xml:space="preserve">гражданской службы </w:t>
      </w:r>
    </w:p>
    <w:p w:rsidR="009152A7" w:rsidRPr="00D72CA1" w:rsidRDefault="009152A7" w:rsidP="009152A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6. Для замещения должности главного специалиста - эксперта устанавливаются следующие требования.</w:t>
      </w: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 xml:space="preserve">6.1. Наличие высшего образования по специальности.  </w:t>
      </w: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6.2. Без предъявления требований к стажу.</w:t>
      </w: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6.3. Наличие базовых знаний:</w:t>
      </w: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72CA1">
        <w:rPr>
          <w:rFonts w:eastAsia="Calibri"/>
          <w:lang w:eastAsia="en-US"/>
        </w:rPr>
        <w:t xml:space="preserve">1) </w:t>
      </w:r>
      <w:r w:rsidRPr="00D72CA1">
        <w:rPr>
          <w:rFonts w:eastAsia="Calibri"/>
        </w:rPr>
        <w:t xml:space="preserve">знание </w:t>
      </w:r>
      <w:hyperlink r:id="rId5" w:history="1">
        <w:r w:rsidRPr="00D72CA1">
          <w:rPr>
            <w:rFonts w:eastAsia="Calibri"/>
          </w:rPr>
          <w:t>Конституции</w:t>
        </w:r>
      </w:hyperlink>
      <w:r w:rsidRPr="00D72CA1">
        <w:rPr>
          <w:rFonts w:eastAsia="Calibri"/>
        </w:rPr>
        <w:t xml:space="preserve"> Российской Федерации;</w:t>
      </w: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72CA1">
        <w:rPr>
          <w:rFonts w:eastAsia="Calibri"/>
        </w:rPr>
        <w:t>2) федеральных конституционных законов;</w:t>
      </w: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72CA1">
        <w:rPr>
          <w:rFonts w:eastAsia="Calibri"/>
        </w:rPr>
        <w:t>3) федеральных законов;</w:t>
      </w: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72CA1">
        <w:rPr>
          <w:rFonts w:eastAsia="Calibri"/>
        </w:rPr>
        <w:t>4) указов Президента Российской Федерации и постановлений Правительства Российской Федерации;</w:t>
      </w: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72CA1">
        <w:rPr>
          <w:rFonts w:eastAsia="Calibri"/>
        </w:rPr>
        <w:t>5)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72CA1">
        <w:rPr>
          <w:rFonts w:eastAsia="Calibri"/>
        </w:rPr>
        <w:t>6) основ управления и организации труда, процесса прохождения гражданской службы;</w:t>
      </w: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72CA1">
        <w:rPr>
          <w:rFonts w:eastAsia="Calibri"/>
        </w:rPr>
        <w:t>7) норм делового общения;</w:t>
      </w: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72CA1">
        <w:rPr>
          <w:rFonts w:eastAsia="Calibri"/>
        </w:rPr>
        <w:t>8) форм и методов работы с применением автоматизированных средств управления;</w:t>
      </w: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72CA1">
        <w:rPr>
          <w:rFonts w:eastAsia="Calibri"/>
        </w:rPr>
        <w:t>9) служебного распорядка инспекции;</w:t>
      </w: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72CA1">
        <w:rPr>
          <w:rFonts w:eastAsia="Calibri"/>
        </w:rPr>
        <w:t>10) порядка работы со служебной информацией;</w:t>
      </w: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72CA1">
        <w:rPr>
          <w:rFonts w:eastAsia="Calibri"/>
        </w:rPr>
        <w:t>11) основ делопроизводства;</w:t>
      </w: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72CA1">
        <w:rPr>
          <w:rFonts w:eastAsia="Calibri"/>
        </w:rPr>
        <w:lastRenderedPageBreak/>
        <w:t xml:space="preserve">12) правил охраны труда и противопожарной безопасности; </w:t>
      </w: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72CA1">
        <w:rPr>
          <w:rFonts w:eastAsia="Calibri"/>
        </w:rPr>
        <w:t xml:space="preserve">13) аппаратного и программного обеспечения; </w:t>
      </w: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72CA1">
        <w:rPr>
          <w:rFonts w:eastAsia="Calibri"/>
        </w:rPr>
        <w:t xml:space="preserve">14)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72CA1">
        <w:rPr>
          <w:rFonts w:eastAsia="Calibri"/>
        </w:rPr>
        <w:t>15) общих вопросов в области обеспечения информационной безопасности.</w:t>
      </w: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72CA1">
        <w:rPr>
          <w:rFonts w:eastAsia="Calibri"/>
        </w:rPr>
        <w:t>6.3.1. Наличие знаний в области информационно-коммуникационных технологий: знание основ информационной безопасности и защиты информации; знание основных 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6.4. Наличие профессиональных знаний:</w:t>
      </w: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6.4.1. В сфере законодательства Российской Федерации:</w:t>
      </w: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rFonts w:eastAsia="Calibri"/>
          <w:lang w:eastAsia="en-US"/>
        </w:rPr>
        <w:t>1)</w:t>
      </w:r>
      <w:r w:rsidRPr="00D72CA1">
        <w:rPr>
          <w:color w:val="000000"/>
          <w:lang w:bidi="en-US"/>
        </w:rPr>
        <w:t xml:space="preserve"> </w:t>
      </w:r>
      <w:r w:rsidRPr="00D72CA1">
        <w:rPr>
          <w:lang w:eastAsia="zh-CN" w:bidi="en-US"/>
        </w:rPr>
        <w:t xml:space="preserve">Налоговый кодекс Российской Федерации </w:t>
      </w:r>
    </w:p>
    <w:p w:rsidR="009152A7" w:rsidRPr="00D72CA1" w:rsidRDefault="009152A7" w:rsidP="009152A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lang w:eastAsia="zh-CN" w:bidi="en-US"/>
        </w:rPr>
        <w:t xml:space="preserve">2) Бюджетный кодекс Российской Федерации </w:t>
      </w:r>
    </w:p>
    <w:p w:rsidR="009152A7" w:rsidRPr="00D72CA1" w:rsidRDefault="009152A7" w:rsidP="009152A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lang w:eastAsia="zh-CN" w:bidi="en-US"/>
        </w:rPr>
        <w:t>3)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9152A7" w:rsidRPr="00D72CA1" w:rsidRDefault="009152A7" w:rsidP="009152A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lang w:eastAsia="zh-CN" w:bidi="en-US"/>
        </w:rPr>
        <w:t>4)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152A7" w:rsidRPr="00D72CA1" w:rsidRDefault="009152A7" w:rsidP="009152A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lang w:eastAsia="zh-CN" w:bidi="en-US"/>
        </w:rPr>
        <w:t>5)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9152A7" w:rsidRPr="00D72CA1" w:rsidRDefault="009152A7" w:rsidP="009152A7">
      <w:pPr>
        <w:suppressAutoHyphens/>
        <w:ind w:firstLine="540"/>
        <w:jc w:val="both"/>
        <w:rPr>
          <w:lang w:eastAsia="zh-CN" w:bidi="en-US"/>
        </w:rPr>
      </w:pPr>
      <w:r w:rsidRPr="00D72CA1">
        <w:rPr>
          <w:lang w:eastAsia="zh-CN" w:bidi="en-US"/>
        </w:rPr>
        <w:t>6)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9152A7" w:rsidRPr="00D72CA1" w:rsidRDefault="009152A7" w:rsidP="009152A7">
      <w:pPr>
        <w:autoSpaceDE w:val="0"/>
        <w:autoSpaceDN w:val="0"/>
        <w:adjustRightInd w:val="0"/>
        <w:ind w:left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7) Федеральный закон от 06.12.2011 N 402-ФЗ "О бухгалтерском учете"</w:t>
      </w:r>
    </w:p>
    <w:p w:rsidR="009152A7" w:rsidRPr="00D72CA1" w:rsidRDefault="009152A7" w:rsidP="009152A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rFonts w:eastAsia="Calibri"/>
          <w:lang w:eastAsia="en-US"/>
        </w:rPr>
        <w:t>8)</w:t>
      </w:r>
      <w:r w:rsidRPr="00D72CA1">
        <w:rPr>
          <w:lang w:eastAsia="zh-CN" w:bidi="en-US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9152A7" w:rsidRPr="00D72CA1" w:rsidRDefault="009152A7" w:rsidP="009152A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rFonts w:eastAsia="Calibri"/>
          <w:lang w:eastAsia="en-US"/>
        </w:rPr>
        <w:t>9)</w:t>
      </w:r>
      <w:r w:rsidRPr="00D72CA1">
        <w:rPr>
          <w:lang w:eastAsia="zh-CN" w:bidi="en-US"/>
        </w:rPr>
        <w:t xml:space="preserve"> Федеральный закон от 27 июля 2010 г. № 210-ФЗ «Об организации предоставления государственных и муниципальных услуг»;</w:t>
      </w:r>
    </w:p>
    <w:p w:rsidR="009152A7" w:rsidRPr="00D72CA1" w:rsidRDefault="009152A7" w:rsidP="009152A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rFonts w:eastAsia="Calibri"/>
          <w:lang w:eastAsia="en-US"/>
        </w:rPr>
        <w:t>10)</w:t>
      </w:r>
      <w:r w:rsidRPr="00D72CA1">
        <w:rPr>
          <w:lang w:eastAsia="zh-CN" w:bidi="en-US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9152A7" w:rsidRPr="00D72CA1" w:rsidRDefault="009152A7" w:rsidP="009152A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rFonts w:eastAsia="Calibri"/>
          <w:lang w:eastAsia="en-US"/>
        </w:rPr>
        <w:t>11)</w:t>
      </w:r>
      <w:r w:rsidRPr="00D72CA1">
        <w:rPr>
          <w:lang w:eastAsia="zh-CN" w:bidi="en-US"/>
        </w:rPr>
        <w:t xml:space="preserve"> Закон Российской Федерации от 21 марта 1991 г. № 943-1 «О налоговых органах Российской Федерации»;</w:t>
      </w:r>
    </w:p>
    <w:p w:rsidR="009152A7" w:rsidRPr="00D72CA1" w:rsidRDefault="009152A7" w:rsidP="009152A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rFonts w:eastAsia="Calibri"/>
          <w:lang w:eastAsia="en-US"/>
        </w:rPr>
        <w:t>12)</w:t>
      </w:r>
      <w:r w:rsidRPr="00D72CA1">
        <w:rPr>
          <w:lang w:eastAsia="zh-CN" w:bidi="en-US"/>
        </w:rPr>
        <w:t xml:space="preserve"> Федеральный закон Российской Федерации от 27 июля 2006 г. №152-ФЗ «О персональных данных»;</w:t>
      </w:r>
    </w:p>
    <w:p w:rsidR="009152A7" w:rsidRPr="00D72CA1" w:rsidRDefault="009152A7" w:rsidP="009152A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rFonts w:eastAsia="Calibri"/>
          <w:lang w:eastAsia="en-US"/>
        </w:rPr>
        <w:t>13)</w:t>
      </w:r>
      <w:r w:rsidRPr="00D72CA1">
        <w:rPr>
          <w:lang w:eastAsia="zh-CN" w:bidi="en-US"/>
        </w:rPr>
        <w:t xml:space="preserve"> Федеральный закон Российской Федерации от 6 апреля 2011 г. № 63-ФЗ «Об электронной подписи»;</w:t>
      </w:r>
    </w:p>
    <w:p w:rsidR="009152A7" w:rsidRPr="00D72CA1" w:rsidRDefault="009152A7" w:rsidP="009152A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rFonts w:eastAsia="Calibri"/>
          <w:lang w:eastAsia="en-US"/>
        </w:rPr>
        <w:t xml:space="preserve">14) </w:t>
      </w:r>
      <w:r w:rsidRPr="00D72CA1">
        <w:rPr>
          <w:lang w:eastAsia="zh-CN" w:bidi="en-US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9152A7" w:rsidRPr="00D72CA1" w:rsidRDefault="009152A7" w:rsidP="009152A7">
      <w:pPr>
        <w:suppressAutoHyphens/>
        <w:ind w:firstLine="540"/>
        <w:jc w:val="both"/>
        <w:rPr>
          <w:lang w:eastAsia="zh-CN" w:bidi="en-US"/>
        </w:rPr>
      </w:pPr>
      <w:r w:rsidRPr="00D72CA1">
        <w:rPr>
          <w:rFonts w:eastAsia="Calibri"/>
          <w:lang w:eastAsia="en-US"/>
        </w:rPr>
        <w:t>15)</w:t>
      </w:r>
      <w:r w:rsidRPr="00D72CA1">
        <w:rPr>
          <w:lang w:eastAsia="zh-CN" w:bidi="en-US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9152A7" w:rsidRPr="00D72CA1" w:rsidRDefault="009152A7" w:rsidP="009152A7">
      <w:pPr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16)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9152A7" w:rsidRPr="00D72CA1" w:rsidRDefault="009152A7" w:rsidP="009152A7">
      <w:pPr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lastRenderedPageBreak/>
        <w:t>17)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9152A7" w:rsidRPr="00D72CA1" w:rsidRDefault="009152A7" w:rsidP="009152A7">
      <w:pPr>
        <w:widowControl w:val="0"/>
        <w:tabs>
          <w:tab w:val="left" w:pos="918"/>
        </w:tabs>
        <w:suppressAutoHyphens/>
        <w:autoSpaceDE w:val="0"/>
        <w:ind w:firstLine="540"/>
        <w:jc w:val="both"/>
        <w:rPr>
          <w:szCs w:val="22"/>
          <w:lang w:eastAsia="zh-CN" w:bidi="en-US"/>
        </w:rPr>
      </w:pPr>
      <w:r w:rsidRPr="00D72CA1">
        <w:t>18) приказ Минфина России от 30 сентября 2010 г. № 114н «Об общих требованиях к порядку составления и утверждения отчета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имущества»;</w:t>
      </w:r>
    </w:p>
    <w:p w:rsidR="009152A7" w:rsidRPr="00D72CA1" w:rsidRDefault="009152A7" w:rsidP="009152A7">
      <w:pPr>
        <w:widowControl w:val="0"/>
        <w:tabs>
          <w:tab w:val="left" w:pos="918"/>
          <w:tab w:val="left" w:pos="1060"/>
        </w:tabs>
        <w:suppressAutoHyphens/>
        <w:autoSpaceDE w:val="0"/>
        <w:ind w:firstLine="540"/>
        <w:jc w:val="both"/>
        <w:rPr>
          <w:szCs w:val="22"/>
          <w:lang w:eastAsia="zh-CN" w:bidi="en-US"/>
        </w:rPr>
      </w:pPr>
      <w:r w:rsidRPr="00D72CA1">
        <w:t>19) приказ Минфина России от 21 июля 2011 г. № 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сайта»;</w:t>
      </w:r>
    </w:p>
    <w:p w:rsidR="009152A7" w:rsidRPr="00D72CA1" w:rsidRDefault="009152A7" w:rsidP="009152A7">
      <w:pPr>
        <w:tabs>
          <w:tab w:val="left" w:pos="1060"/>
        </w:tabs>
        <w:suppressAutoHyphens/>
        <w:ind w:firstLine="540"/>
        <w:contextualSpacing/>
        <w:jc w:val="both"/>
        <w:rPr>
          <w:szCs w:val="22"/>
          <w:lang w:eastAsia="zh-CN" w:bidi="en-US"/>
        </w:rPr>
      </w:pPr>
      <w:r w:rsidRPr="00D72CA1">
        <w:rPr>
          <w:rFonts w:eastAsia="Calibri"/>
          <w:bCs/>
          <w:lang w:eastAsia="zh-CN"/>
        </w:rPr>
        <w:t>20) приказ Минфина России от 23 ноября 2011 г. № 159н «Об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(главных администраторов источников финансирования дефицита федерального бюджета)»;</w:t>
      </w:r>
    </w:p>
    <w:p w:rsidR="009152A7" w:rsidRPr="00D72CA1" w:rsidRDefault="009152A7" w:rsidP="009152A7">
      <w:pPr>
        <w:tabs>
          <w:tab w:val="left" w:pos="1060"/>
        </w:tabs>
        <w:suppressAutoHyphens/>
        <w:autoSpaceDE w:val="0"/>
        <w:ind w:firstLine="540"/>
        <w:jc w:val="both"/>
        <w:rPr>
          <w:szCs w:val="22"/>
          <w:lang w:eastAsia="zh-CN" w:bidi="en-US"/>
        </w:rPr>
      </w:pPr>
      <w:r w:rsidRPr="00D72CA1">
        <w:rPr>
          <w:lang w:eastAsia="zh-CN"/>
        </w:rPr>
        <w:t>21) приказ Минфина России от 1 июля 2013 г. № 65н «Об утверждении Указаний о порядке применения бюджетной классификации Российской Федерации»;</w:t>
      </w:r>
    </w:p>
    <w:p w:rsidR="009152A7" w:rsidRPr="00D72CA1" w:rsidRDefault="009152A7" w:rsidP="009152A7">
      <w:pPr>
        <w:tabs>
          <w:tab w:val="left" w:pos="1060"/>
        </w:tabs>
        <w:suppressAutoHyphens/>
        <w:autoSpaceDE w:val="0"/>
        <w:ind w:firstLine="540"/>
        <w:jc w:val="both"/>
        <w:rPr>
          <w:szCs w:val="22"/>
          <w:lang w:eastAsia="zh-CN" w:bidi="en-US"/>
        </w:rPr>
      </w:pPr>
      <w:r w:rsidRPr="00D72CA1">
        <w:t>22) приказ Минфина России от 17 марта 2015 г. № 38н «О Порядке формирования и представления главными распорядителями средств федерального бюджета обоснований бюджетных ассигнований»;</w:t>
      </w:r>
    </w:p>
    <w:p w:rsidR="009152A7" w:rsidRPr="00D72CA1" w:rsidRDefault="009152A7" w:rsidP="009152A7">
      <w:pPr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23)</w:t>
      </w:r>
      <w:r w:rsidRPr="00D72CA1">
        <w:rPr>
          <w:rFonts w:eastAsia="Calibri"/>
          <w:lang w:eastAsia="en-US"/>
        </w:rPr>
        <w:tab/>
        <w:t>Федеральный закон от 2 декабря 2013 г. № 336-ФЗ «О внесении изменения в статью 1 Федерального закона «О минимальном размере оплаты труда»;</w:t>
      </w:r>
    </w:p>
    <w:p w:rsidR="009152A7" w:rsidRPr="00D72CA1" w:rsidRDefault="009152A7" w:rsidP="009152A7">
      <w:pPr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24)</w:t>
      </w:r>
      <w:r w:rsidRPr="00D72CA1">
        <w:rPr>
          <w:rFonts w:eastAsia="Calibri"/>
          <w:lang w:eastAsia="en-US"/>
        </w:rPr>
        <w:tab/>
        <w:t>постановление Правительства Российской Федерации от 24 декабря 2007 г. № 922 «Об особенностях порядка исчисления средней заработной платы»;</w:t>
      </w:r>
    </w:p>
    <w:p w:rsidR="009152A7" w:rsidRPr="00D72CA1" w:rsidRDefault="009152A7" w:rsidP="009152A7">
      <w:pPr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25)</w:t>
      </w:r>
      <w:r w:rsidRPr="00D72CA1">
        <w:rPr>
          <w:rFonts w:eastAsia="Calibri"/>
          <w:lang w:eastAsia="en-US"/>
        </w:rPr>
        <w:tab/>
        <w:t>постановление Правительства Российской Федерации от 12 апреля 2013 г. № 329 «О типовой форме трудового договора с руководителем государственного (муниципального) учреждения»;</w:t>
      </w:r>
    </w:p>
    <w:p w:rsidR="009152A7" w:rsidRPr="00D72CA1" w:rsidRDefault="009152A7" w:rsidP="009152A7">
      <w:pPr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26) постановление Правительства Российской Федерации от 5 августа 2008 г. № 583 «О введении новых систем оплаты труда работников федеральных бюджетных, автономных и казенных учреждений и федеральных государственных органов, а также гражданского персонала воинских частей, учреждений и подразделений федеральных органов исполнительной власти, в которых законом предусмотрена военная и приравненная к ней служба, оплата труда которых в настоящее время осуществляется на основе Единой тарифной сетки по оплате труда работников федеральных государственных учреждений», (вместе с «Положением об установлении систем оплаты труда работников федеральных бюджетных, автономных и казенных учреждений»);</w:t>
      </w:r>
    </w:p>
    <w:p w:rsidR="009152A7" w:rsidRPr="00D72CA1" w:rsidRDefault="009152A7" w:rsidP="009152A7">
      <w:pPr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27)</w:t>
      </w:r>
      <w:r w:rsidRPr="00D72CA1">
        <w:rPr>
          <w:rFonts w:eastAsia="Calibri"/>
          <w:lang w:eastAsia="en-US"/>
        </w:rPr>
        <w:tab/>
        <w:t>распоряжение Правительства Российской Федерации от 30 декабря 2012 г. № 2627-р «О перечне федеральных бюджетных и казенных учреждений, в который предельный уровень соотношения средней заработной платы руководителя и средней заработной платы работников учреждения может быть увеличен»;</w:t>
      </w:r>
    </w:p>
    <w:p w:rsidR="009152A7" w:rsidRPr="00D72CA1" w:rsidRDefault="009152A7" w:rsidP="009152A7">
      <w:pPr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28)</w:t>
      </w:r>
      <w:r w:rsidRPr="00D72CA1">
        <w:rPr>
          <w:rFonts w:eastAsia="Calibri"/>
          <w:lang w:eastAsia="en-US"/>
        </w:rPr>
        <w:tab/>
        <w:t>приказ Росстата России от 30 декабря 2013 г. № 508 «Об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 Президента Российской Федерации от 7 мая 2012 г. № 597»;</w:t>
      </w:r>
    </w:p>
    <w:p w:rsidR="009152A7" w:rsidRPr="00D72CA1" w:rsidRDefault="009152A7" w:rsidP="009152A7">
      <w:pPr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29)</w:t>
      </w:r>
      <w:r w:rsidRPr="00D72CA1">
        <w:rPr>
          <w:rFonts w:eastAsia="Calibri"/>
          <w:lang w:eastAsia="en-US"/>
        </w:rPr>
        <w:tab/>
        <w:t xml:space="preserve">приказ Минздравсоцразвития России от 14 августа 2008 г. № 425н (ред. от 20 февраля 2014 г.) «Об утверждении Рекомендаций по разработке федеральными </w:t>
      </w:r>
      <w:r w:rsidRPr="00D72CA1">
        <w:rPr>
          <w:rFonts w:eastAsia="Calibri"/>
          <w:lang w:eastAsia="en-US"/>
        </w:rPr>
        <w:lastRenderedPageBreak/>
        <w:t>государственными органами и учреждениями – главными распорядителями средств федерального бюджета примерных положений об оплате труда работников подведомственных федеральных бюджетных учреждений»;</w:t>
      </w:r>
    </w:p>
    <w:p w:rsidR="009152A7" w:rsidRPr="00D72CA1" w:rsidRDefault="009152A7" w:rsidP="009152A7">
      <w:pPr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30)</w:t>
      </w:r>
      <w:r w:rsidRPr="00D72CA1">
        <w:rPr>
          <w:rFonts w:eastAsia="Calibri"/>
          <w:lang w:eastAsia="en-US"/>
        </w:rPr>
        <w:tab/>
        <w:t>приказ Минздравсоцразвития России от 27 августа 2008 г. № 450н (ред. от 20 февраля 2014 г.) «Об утверждении Методических рекомендаций по разработке федеральными государственными органами условий оплаты труда для работающих в них и в их территориальных органах работников»;</w:t>
      </w:r>
    </w:p>
    <w:p w:rsidR="009152A7" w:rsidRPr="00D72CA1" w:rsidRDefault="009152A7" w:rsidP="009152A7">
      <w:pPr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31) приказ Росстата России от 30 декабря 2013 г. № 508 «Об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 Президента Российской Федерации от 7 мая 2012 г. № 597»;</w:t>
      </w:r>
    </w:p>
    <w:p w:rsidR="009152A7" w:rsidRPr="00D72CA1" w:rsidRDefault="009152A7" w:rsidP="009152A7">
      <w:pPr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32)</w:t>
      </w:r>
      <w:r w:rsidRPr="00D72CA1">
        <w:rPr>
          <w:rFonts w:eastAsia="Calibri"/>
          <w:lang w:eastAsia="en-US"/>
        </w:rPr>
        <w:tab/>
        <w:t>приказ Министерства труда и социальной защиты Российской Федерации от 31 мая 2013 г. № 235 «Об утверждении методических рекомендаций для федеральных органов исполнительной власти по разработке типовых отраслевых норм труда»;</w:t>
      </w:r>
    </w:p>
    <w:p w:rsidR="009152A7" w:rsidRPr="00D72CA1" w:rsidRDefault="009152A7" w:rsidP="009152A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lang w:eastAsia="zh-CN" w:bidi="en-US"/>
        </w:rPr>
        <w:t xml:space="preserve">33) положение по бухгалтерскому учету «События после отчетной даты» (ПБУ 7/98), утвержденное приказом Минфина России от 25 ноября 1998 № 56н, с изменениями от 20 декабря 2007 № 143н; </w:t>
      </w:r>
    </w:p>
    <w:p w:rsidR="009152A7" w:rsidRPr="00D72CA1" w:rsidRDefault="009152A7" w:rsidP="009152A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lang w:eastAsia="zh-CN" w:bidi="en-US"/>
        </w:rPr>
        <w:t xml:space="preserve">34) </w:t>
      </w:r>
      <w:r w:rsidRPr="00D72CA1">
        <w:rPr>
          <w:lang w:val="en-US" w:eastAsia="zh-CN" w:bidi="en-US"/>
        </w:rPr>
        <w:t> </w:t>
      </w:r>
      <w:r w:rsidRPr="00D72CA1">
        <w:rPr>
          <w:lang w:eastAsia="zh-CN" w:bidi="en-US"/>
        </w:rPr>
        <w:t>положение по бухгалтерскому учету «Доходы организации» (ПБУ 9/99), утвержденное приказом Минфина России от 06 мая 1999 № 32н, с изменениями от 30 декабря 1999 № 107н, от 30 марта 2001 № 27н, от 18 сентября 2006 № 116н, от 27 ноября 2006 № 156н, от 25 октября 2010 № 132н, от 08 ноября 2010 № 144н, от 27 апреля 2012 № 55н;</w:t>
      </w:r>
    </w:p>
    <w:p w:rsidR="009152A7" w:rsidRPr="00D72CA1" w:rsidRDefault="009152A7" w:rsidP="009152A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lang w:eastAsia="zh-CN" w:bidi="en-US"/>
        </w:rPr>
        <w:t>35) положение по бухгалтерскому учету «Расходы организации» (ПБУ 10/99), утвержденное приказом Минфина России от 06 мая 1999 № 33н, с изменениями от 30 декабря 1999 № 107н, от 30 марта 2001 № 27н, от 18 сентября 2006 № 116н, от 27 ноября 2006 № 156н, от 25 октября 2010 № 132н, от 08 ноября 2010 № 144н, от 27 апреля 012 № 55н;</w:t>
      </w:r>
    </w:p>
    <w:p w:rsidR="009152A7" w:rsidRPr="00D72CA1" w:rsidRDefault="009152A7" w:rsidP="009152A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lang w:eastAsia="zh-CN" w:bidi="en-US"/>
        </w:rPr>
        <w:t>36) положение по бухгалтерскому учету «Бухгалтерская отчетность организации» (ПБУ 4/99), утвержденное приказом Минфина России от 06 июля 99 № 43н, с изменениями от 18 сентября 2006 № 115н, от 08 ноября 2010 г. № 142н;</w:t>
      </w:r>
    </w:p>
    <w:p w:rsidR="009152A7" w:rsidRPr="00D72CA1" w:rsidRDefault="009152A7" w:rsidP="009152A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lang w:eastAsia="zh-CN" w:bidi="en-US"/>
        </w:rPr>
        <w:t xml:space="preserve">37) положение по бухгалтерскому учету «Учет государственной помощи» (ПБУ 13/2000), утвержденное приказом Минфина России от 16 октября 2000 № 92н, с изменениями от 18 сентября 2006 № 115н; </w:t>
      </w:r>
    </w:p>
    <w:p w:rsidR="009152A7" w:rsidRPr="00D72CA1" w:rsidRDefault="009152A7" w:rsidP="009152A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lang w:eastAsia="zh-CN" w:bidi="en-US"/>
        </w:rPr>
        <w:t>38) положение по бухгалтерскому учету «Учет основных средств» (ПБУ 6/01), утвержденное приказом Минфина России от 30 марта 2001 № 26н, с изменениями от 18 мая 2002 № 45н, от 12 декабря 2005 № 147н, от 18 сентября 2006 № 116н, от 27 ноября 2006 № 156н, от 25 октября 2010 № 132н, от 24 декабря 2010 №186н;</w:t>
      </w:r>
    </w:p>
    <w:p w:rsidR="009152A7" w:rsidRPr="00D72CA1" w:rsidRDefault="009152A7" w:rsidP="009152A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lang w:eastAsia="zh-CN" w:bidi="en-US"/>
        </w:rPr>
        <w:t>39) положение по бухгалтерскому учету «Учет материально-производственных запасов» (ПБУ 5/01), утвержденное приказом Минфина России от 09 июня 2001 № 44н с изменениями от 27 ноября 2006 № 156н, от 26 марта 2007 № 26н, от 25 октября 2010 № 132н;</w:t>
      </w:r>
    </w:p>
    <w:p w:rsidR="009152A7" w:rsidRPr="00D72CA1" w:rsidRDefault="009152A7" w:rsidP="009152A7">
      <w:pPr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40) постановление Правительства Российской Федерации от 12 декабря 2012 г. № 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обязанностей”.</w:t>
      </w:r>
    </w:p>
    <w:p w:rsidR="009152A7" w:rsidRPr="00D72CA1" w:rsidRDefault="009152A7" w:rsidP="009152A7">
      <w:pPr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lastRenderedPageBreak/>
        <w:t>41) постановление Правительства Российской Федерации от 16 мая 2011 г.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</w:t>
      </w:r>
    </w:p>
    <w:p w:rsidR="009152A7" w:rsidRPr="00D72CA1" w:rsidRDefault="009152A7" w:rsidP="009152A7">
      <w:pPr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42)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изменениями).</w:t>
      </w: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Главный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6.4.2. Иные профессиональные знания:</w:t>
      </w:r>
    </w:p>
    <w:p w:rsidR="009152A7" w:rsidRPr="00D72CA1" w:rsidRDefault="009152A7" w:rsidP="009152A7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suppressAutoHyphens/>
        <w:autoSpaceDE w:val="0"/>
        <w:ind w:firstLine="567"/>
        <w:jc w:val="both"/>
        <w:rPr>
          <w:szCs w:val="22"/>
          <w:lang w:eastAsia="zh-CN" w:bidi="en-US"/>
        </w:rPr>
      </w:pPr>
      <w:r w:rsidRPr="00D72CA1">
        <w:rPr>
          <w:lang w:eastAsia="zh-CN" w:bidi="en-US"/>
        </w:rPr>
        <w:t xml:space="preserve">1) </w:t>
      </w:r>
      <w:r w:rsidRPr="00D72CA1">
        <w:rPr>
          <w:lang w:val="en-US" w:eastAsia="zh-CN" w:bidi="en-US"/>
        </w:rPr>
        <w:t> </w:t>
      </w:r>
      <w:r w:rsidRPr="00D72CA1">
        <w:rPr>
          <w:lang w:eastAsia="zh-CN" w:bidi="en-US"/>
        </w:rPr>
        <w:t>основные направления государственной политики в сфере занятости, охраны труда и социальной защиты населения;</w:t>
      </w:r>
    </w:p>
    <w:p w:rsidR="009152A7" w:rsidRPr="00D72CA1" w:rsidRDefault="009152A7" w:rsidP="009152A7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zh-CN" w:bidi="en-US"/>
        </w:rPr>
        <w:t xml:space="preserve">2) </w:t>
      </w:r>
      <w:r w:rsidRPr="00D72CA1">
        <w:rPr>
          <w:rFonts w:eastAsia="Calibri"/>
          <w:lang w:val="en-US" w:eastAsia="zh-CN" w:bidi="en-US"/>
        </w:rPr>
        <w:t> </w:t>
      </w:r>
      <w:r w:rsidRPr="00D72CA1">
        <w:rPr>
          <w:rFonts w:eastAsia="Calibri"/>
          <w:lang w:eastAsia="zh-CN" w:bidi="en-US"/>
        </w:rPr>
        <w:t>основные принципы правового регулирования трудовых и социальных отношений.</w:t>
      </w:r>
    </w:p>
    <w:p w:rsidR="009152A7" w:rsidRPr="00D72CA1" w:rsidRDefault="009152A7" w:rsidP="009152A7">
      <w:pPr>
        <w:tabs>
          <w:tab w:val="left" w:pos="426"/>
          <w:tab w:val="left" w:pos="567"/>
        </w:tabs>
        <w:suppressAutoHyphens/>
        <w:ind w:firstLine="567"/>
        <w:contextualSpacing/>
        <w:jc w:val="both"/>
        <w:rPr>
          <w:szCs w:val="22"/>
          <w:lang w:eastAsia="zh-CN" w:bidi="en-US"/>
        </w:rPr>
      </w:pPr>
      <w:r w:rsidRPr="00D72CA1">
        <w:rPr>
          <w:rFonts w:eastAsia="Calibri"/>
        </w:rPr>
        <w:t>3) понятие бюджета и его социально-экономическая роль в обществе;</w:t>
      </w:r>
    </w:p>
    <w:p w:rsidR="009152A7" w:rsidRPr="00D72CA1" w:rsidRDefault="009152A7" w:rsidP="009152A7">
      <w:pPr>
        <w:tabs>
          <w:tab w:val="left" w:pos="426"/>
          <w:tab w:val="left" w:pos="567"/>
        </w:tabs>
        <w:suppressAutoHyphens/>
        <w:ind w:firstLine="567"/>
        <w:contextualSpacing/>
        <w:jc w:val="both"/>
        <w:rPr>
          <w:szCs w:val="22"/>
          <w:lang w:eastAsia="zh-CN" w:bidi="en-US"/>
        </w:rPr>
      </w:pPr>
      <w:r w:rsidRPr="00D72CA1">
        <w:rPr>
          <w:rFonts w:eastAsia="Calibri"/>
        </w:rPr>
        <w:t>4) бюджетная система Российской Федерации;</w:t>
      </w:r>
    </w:p>
    <w:p w:rsidR="009152A7" w:rsidRPr="00D72CA1" w:rsidRDefault="009152A7" w:rsidP="009152A7">
      <w:pPr>
        <w:tabs>
          <w:tab w:val="left" w:pos="426"/>
          <w:tab w:val="left" w:pos="567"/>
        </w:tabs>
        <w:suppressAutoHyphens/>
        <w:ind w:firstLine="567"/>
        <w:contextualSpacing/>
        <w:jc w:val="both"/>
        <w:rPr>
          <w:szCs w:val="22"/>
          <w:lang w:eastAsia="zh-CN" w:bidi="en-US"/>
        </w:rPr>
      </w:pPr>
      <w:r w:rsidRPr="00D72CA1">
        <w:rPr>
          <w:rFonts w:eastAsia="Calibri"/>
        </w:rPr>
        <w:t>6) бюджетное регулирование и его основные методы;</w:t>
      </w:r>
    </w:p>
    <w:p w:rsidR="009152A7" w:rsidRPr="00D72CA1" w:rsidRDefault="009152A7" w:rsidP="009152A7">
      <w:pPr>
        <w:tabs>
          <w:tab w:val="left" w:pos="426"/>
          <w:tab w:val="left" w:pos="567"/>
        </w:tabs>
        <w:suppressAutoHyphens/>
        <w:ind w:firstLine="567"/>
        <w:contextualSpacing/>
        <w:jc w:val="both"/>
        <w:rPr>
          <w:szCs w:val="22"/>
          <w:lang w:eastAsia="zh-CN" w:bidi="en-US"/>
        </w:rPr>
      </w:pPr>
      <w:r w:rsidRPr="00D72CA1">
        <w:rPr>
          <w:rFonts w:eastAsia="Calibri"/>
        </w:rPr>
        <w:t>7) понятие и цели бюджетной политики;</w:t>
      </w:r>
    </w:p>
    <w:p w:rsidR="009152A7" w:rsidRPr="00D72CA1" w:rsidRDefault="009152A7" w:rsidP="009152A7">
      <w:pPr>
        <w:tabs>
          <w:tab w:val="left" w:pos="426"/>
          <w:tab w:val="left" w:pos="567"/>
        </w:tabs>
        <w:suppressAutoHyphens/>
        <w:ind w:firstLine="567"/>
        <w:contextualSpacing/>
        <w:jc w:val="both"/>
        <w:rPr>
          <w:szCs w:val="22"/>
          <w:lang w:eastAsia="zh-CN" w:bidi="en-US"/>
        </w:rPr>
      </w:pPr>
      <w:r w:rsidRPr="00D72CA1">
        <w:rPr>
          <w:rFonts w:eastAsia="Calibri"/>
        </w:rPr>
        <w:t>8) понятие, объекты и субъекты бюджетного учета;</w:t>
      </w:r>
    </w:p>
    <w:p w:rsidR="009152A7" w:rsidRPr="00D72CA1" w:rsidRDefault="009152A7" w:rsidP="009152A7">
      <w:pPr>
        <w:tabs>
          <w:tab w:val="left" w:pos="426"/>
          <w:tab w:val="left" w:pos="567"/>
        </w:tabs>
        <w:suppressAutoHyphens/>
        <w:ind w:firstLine="567"/>
        <w:contextualSpacing/>
        <w:jc w:val="both"/>
        <w:rPr>
          <w:szCs w:val="22"/>
          <w:lang w:eastAsia="zh-CN" w:bidi="en-US"/>
        </w:rPr>
      </w:pPr>
      <w:r w:rsidRPr="00D72CA1">
        <w:rPr>
          <w:rFonts w:eastAsia="Calibri"/>
        </w:rPr>
        <w:t>9) понятие и виды бюджетной отчетности;</w:t>
      </w:r>
    </w:p>
    <w:p w:rsidR="009152A7" w:rsidRPr="00D72CA1" w:rsidRDefault="009152A7" w:rsidP="009152A7">
      <w:pPr>
        <w:tabs>
          <w:tab w:val="left" w:pos="426"/>
          <w:tab w:val="left" w:pos="567"/>
        </w:tabs>
        <w:suppressAutoHyphens/>
        <w:ind w:firstLine="567"/>
        <w:contextualSpacing/>
        <w:jc w:val="both"/>
        <w:rPr>
          <w:szCs w:val="22"/>
          <w:lang w:eastAsia="zh-CN" w:bidi="en-US"/>
        </w:rPr>
      </w:pPr>
      <w:r w:rsidRPr="00D72CA1">
        <w:rPr>
          <w:rFonts w:eastAsia="Calibri"/>
        </w:rPr>
        <w:t>10) понятие и состав бюджетной классификации;</w:t>
      </w:r>
    </w:p>
    <w:p w:rsidR="009152A7" w:rsidRPr="00D72CA1" w:rsidRDefault="009152A7" w:rsidP="009152A7">
      <w:pPr>
        <w:tabs>
          <w:tab w:val="left" w:pos="426"/>
          <w:tab w:val="left" w:pos="567"/>
        </w:tabs>
        <w:suppressAutoHyphens/>
        <w:ind w:firstLine="567"/>
        <w:contextualSpacing/>
        <w:jc w:val="both"/>
        <w:rPr>
          <w:rFonts w:eastAsia="Calibri"/>
        </w:rPr>
      </w:pPr>
      <w:r w:rsidRPr="00D72CA1">
        <w:rPr>
          <w:rFonts w:eastAsia="Calibri"/>
        </w:rPr>
        <w:t>11) понятие и состав регистров бюджетного учета;</w:t>
      </w:r>
    </w:p>
    <w:p w:rsidR="009152A7" w:rsidRPr="00D72CA1" w:rsidRDefault="009152A7" w:rsidP="009152A7">
      <w:pPr>
        <w:ind w:firstLine="567"/>
        <w:jc w:val="both"/>
        <w:rPr>
          <w:rFonts w:eastAsia="Calibri"/>
          <w:lang w:eastAsia="zh-CN"/>
        </w:rPr>
      </w:pPr>
      <w:r w:rsidRPr="00D72CA1">
        <w:rPr>
          <w:rFonts w:eastAsia="Calibri"/>
        </w:rPr>
        <w:t>12) п</w:t>
      </w:r>
      <w:r w:rsidRPr="00D72CA1">
        <w:rPr>
          <w:rFonts w:eastAsia="Calibri"/>
          <w:lang w:eastAsia="zh-CN"/>
        </w:rPr>
        <w:t>равила юридической техники формирования нормативных правовых актов.</w:t>
      </w:r>
    </w:p>
    <w:p w:rsidR="009152A7" w:rsidRPr="00D72CA1" w:rsidRDefault="009152A7" w:rsidP="009152A7">
      <w:pPr>
        <w:suppressAutoHyphens/>
        <w:ind w:firstLine="567"/>
        <w:jc w:val="both"/>
      </w:pPr>
      <w:r w:rsidRPr="00D72CA1">
        <w:t>13) система оплаты труда федеральных государственных гражданских служащих;</w:t>
      </w:r>
    </w:p>
    <w:p w:rsidR="009152A7" w:rsidRPr="00D72CA1" w:rsidRDefault="009152A7" w:rsidP="009152A7">
      <w:pPr>
        <w:tabs>
          <w:tab w:val="left" w:pos="709"/>
        </w:tabs>
        <w:suppressAutoHyphens/>
        <w:ind w:firstLine="567"/>
        <w:contextualSpacing/>
        <w:jc w:val="both"/>
        <w:rPr>
          <w:szCs w:val="22"/>
          <w:lang w:eastAsia="zh-CN" w:bidi="en-US"/>
        </w:rPr>
      </w:pPr>
      <w:r w:rsidRPr="00D72CA1">
        <w:rPr>
          <w:lang w:eastAsia="zh-CN" w:bidi="en-US"/>
        </w:rPr>
        <w:t>14) система регулирования бухгалтерского учета (принципы, иерархия нормативных правовых актов, субъекты и их функции);</w:t>
      </w:r>
    </w:p>
    <w:p w:rsidR="009152A7" w:rsidRPr="00D72CA1" w:rsidRDefault="009152A7" w:rsidP="009152A7">
      <w:pPr>
        <w:suppressAutoHyphens/>
        <w:ind w:firstLine="567"/>
        <w:jc w:val="both"/>
        <w:rPr>
          <w:szCs w:val="22"/>
          <w:lang w:eastAsia="zh-CN" w:bidi="en-US"/>
        </w:rPr>
      </w:pPr>
      <w:r w:rsidRPr="00D72CA1">
        <w:rPr>
          <w:lang w:eastAsia="zh-CN" w:bidi="en-US"/>
        </w:rPr>
        <w:t>15) практика применения законодательства о бухгалтерском учете.</w:t>
      </w:r>
    </w:p>
    <w:p w:rsidR="009152A7" w:rsidRPr="00D72CA1" w:rsidRDefault="009152A7" w:rsidP="009152A7">
      <w:pPr>
        <w:ind w:firstLine="539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6.5. Наличие функциональных знаний:</w:t>
      </w: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1) методы бюджетного планирования;</w:t>
      </w:r>
    </w:p>
    <w:p w:rsidR="009152A7" w:rsidRPr="00D72CA1" w:rsidRDefault="009152A7" w:rsidP="009152A7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2) принципы бюджетного учета и отчетности.</w:t>
      </w: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6.6. Наличие базовых умений:</w:t>
      </w: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hyperlink r:id="rId6" w:history="1"/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 xml:space="preserve">1) необходимые для выполнения работы в сфере, соответствующей направлению деятельности структурного подразделения; </w:t>
      </w: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2) осуществление экспертизы проектов нормативных правовых актов;</w:t>
      </w: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 xml:space="preserve">3) обеспечение выполнения поставленных руководством задач; </w:t>
      </w: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 xml:space="preserve">4) эффективное планирование служебного времени; </w:t>
      </w: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5) анализ и прогнозирование деятельности в порученной сфере;</w:t>
      </w: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6) использование опыта и мнения коллег;</w:t>
      </w: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 xml:space="preserve">7)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 xml:space="preserve">8) управление электронной почтой; </w:t>
      </w: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9) подготовке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9152A7" w:rsidRPr="00D72CA1" w:rsidRDefault="009152A7" w:rsidP="009152A7">
      <w:pPr>
        <w:ind w:firstLine="539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lastRenderedPageBreak/>
        <w:t>10) умение мыслить системно (стратегически);</w:t>
      </w:r>
    </w:p>
    <w:p w:rsidR="009152A7" w:rsidRPr="00D72CA1" w:rsidRDefault="009152A7" w:rsidP="009152A7">
      <w:pPr>
        <w:ind w:firstLine="539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11) умение планировать, рационально использовать служебное время и достигать результата;</w:t>
      </w:r>
    </w:p>
    <w:p w:rsidR="009152A7" w:rsidRPr="00D72CA1" w:rsidRDefault="009152A7" w:rsidP="009152A7">
      <w:pPr>
        <w:ind w:firstLine="539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12) коммуникативные умения;</w:t>
      </w:r>
    </w:p>
    <w:p w:rsidR="009152A7" w:rsidRPr="00D72CA1" w:rsidRDefault="009152A7" w:rsidP="009152A7">
      <w:pPr>
        <w:ind w:firstLine="539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13) умение управлять изменениями.</w:t>
      </w: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6.7. Наличие профессиональных умений:</w:t>
      </w: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suppressAutoHyphens/>
        <w:autoSpaceDE w:val="0"/>
        <w:ind w:firstLine="539"/>
        <w:jc w:val="both"/>
        <w:rPr>
          <w:szCs w:val="22"/>
          <w:lang w:eastAsia="zh-CN" w:bidi="en-US"/>
        </w:rPr>
      </w:pPr>
      <w:r w:rsidRPr="00D72CA1">
        <w:rPr>
          <w:color w:val="000000"/>
          <w:lang w:eastAsia="zh-CN" w:bidi="en-US"/>
        </w:rPr>
        <w:t xml:space="preserve">1) формирование и ведение ведомственной статистики, включенной в федеральный план статистических работ; </w:t>
      </w:r>
    </w:p>
    <w:p w:rsidR="009152A7" w:rsidRPr="00D72CA1" w:rsidRDefault="009152A7" w:rsidP="009152A7">
      <w:pPr>
        <w:suppressAutoHyphens/>
        <w:autoSpaceDE w:val="0"/>
        <w:ind w:firstLine="539"/>
        <w:jc w:val="both"/>
        <w:rPr>
          <w:szCs w:val="22"/>
          <w:lang w:eastAsia="zh-CN" w:bidi="en-US"/>
        </w:rPr>
      </w:pPr>
      <w:r w:rsidRPr="00D72CA1">
        <w:rPr>
          <w:rFonts w:eastAsia="Calibri"/>
        </w:rPr>
        <w:t>2) работать с государственной интегрированной информационной системой управления общественными финансами “Электронный бюджет”, в т.ч. ее подсистемой «Бюджетное планирование», расчетами и обоснованиями участников бюджетного процесса, осуществлять экспертизу проектов НПА, работать с бюджетной отчетностью;</w:t>
      </w:r>
    </w:p>
    <w:p w:rsidR="009152A7" w:rsidRPr="00D72CA1" w:rsidRDefault="009152A7" w:rsidP="009152A7">
      <w:pPr>
        <w:suppressAutoHyphens/>
        <w:autoSpaceDE w:val="0"/>
        <w:ind w:firstLine="539"/>
        <w:jc w:val="both"/>
        <w:rPr>
          <w:szCs w:val="22"/>
          <w:lang w:eastAsia="zh-CN" w:bidi="en-US"/>
        </w:rPr>
      </w:pPr>
      <w:r w:rsidRPr="00D72CA1">
        <w:rPr>
          <w:rFonts w:eastAsia="Calibri"/>
        </w:rPr>
        <w:t>3) составлять сводную бюджетную роспись федерального бюджета;</w:t>
      </w: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6.8. Наличие функциональных умений</w:t>
      </w:r>
      <w:hyperlink r:id="rId7" w:history="1"/>
      <w:r w:rsidRPr="00D72CA1">
        <w:rPr>
          <w:rFonts w:eastAsia="Calibri"/>
          <w:lang w:eastAsia="en-US"/>
        </w:rPr>
        <w:t>:</w:t>
      </w:r>
    </w:p>
    <w:p w:rsidR="009152A7" w:rsidRPr="00D72CA1" w:rsidRDefault="009152A7" w:rsidP="009152A7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1) подготовка обоснований бюджетных ассигнований на планируемый период для государственного органа;</w:t>
      </w:r>
    </w:p>
    <w:p w:rsidR="009152A7" w:rsidRPr="00D72CA1" w:rsidRDefault="009152A7" w:rsidP="009152A7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2) анализ эффективности и результативности расходования бюджетных средств;</w:t>
      </w:r>
    </w:p>
    <w:p w:rsidR="009152A7" w:rsidRPr="00D72CA1" w:rsidRDefault="009152A7" w:rsidP="009152A7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3) разработка и формирование проектов прогнозов по организации бюджетного процесса в государственном органе;</w:t>
      </w:r>
    </w:p>
    <w:p w:rsidR="009152A7" w:rsidRPr="00D72CA1" w:rsidRDefault="009152A7" w:rsidP="009152A7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4) проведение инвентаризации денежных средств, товарно-материальных ценностей, расчетов с поставщиками и подрядчиками.</w:t>
      </w:r>
    </w:p>
    <w:p w:rsidR="009152A7" w:rsidRPr="00D72CA1" w:rsidRDefault="009152A7" w:rsidP="009152A7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III. Должностные обязанности, права и ответственность</w:t>
      </w:r>
    </w:p>
    <w:p w:rsidR="009152A7" w:rsidRPr="00D72CA1" w:rsidRDefault="009152A7" w:rsidP="009152A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 xml:space="preserve">7. Основные права и обязанности главного специалиста - эксперта,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D72CA1">
          <w:rPr>
            <w:rFonts w:eastAsia="Calibri"/>
            <w:lang w:eastAsia="en-US"/>
          </w:rPr>
          <w:t>статьями 14</w:t>
        </w:r>
      </w:hyperlink>
      <w:r w:rsidRPr="00D72CA1">
        <w:rPr>
          <w:rFonts w:eastAsia="Calibri"/>
          <w:lang w:eastAsia="en-US"/>
        </w:rPr>
        <w:t xml:space="preserve">, </w:t>
      </w:r>
      <w:hyperlink r:id="rId9" w:history="1">
        <w:r w:rsidRPr="00D72CA1">
          <w:rPr>
            <w:rFonts w:eastAsia="Calibri"/>
            <w:lang w:eastAsia="en-US"/>
          </w:rPr>
          <w:t>15</w:t>
        </w:r>
      </w:hyperlink>
      <w:r w:rsidRPr="00D72CA1">
        <w:rPr>
          <w:rFonts w:eastAsia="Calibri"/>
          <w:lang w:eastAsia="en-US"/>
        </w:rPr>
        <w:t xml:space="preserve">, </w:t>
      </w:r>
      <w:hyperlink r:id="rId10" w:history="1">
        <w:r w:rsidRPr="00D72CA1">
          <w:rPr>
            <w:rFonts w:eastAsia="Calibri"/>
            <w:lang w:eastAsia="en-US"/>
          </w:rPr>
          <w:t>17</w:t>
        </w:r>
      </w:hyperlink>
      <w:r w:rsidRPr="00D72CA1">
        <w:rPr>
          <w:rFonts w:eastAsia="Calibri"/>
          <w:lang w:eastAsia="en-US"/>
        </w:rPr>
        <w:t xml:space="preserve">, </w:t>
      </w:r>
      <w:hyperlink r:id="rId11" w:history="1">
        <w:r w:rsidRPr="00D72CA1">
          <w:rPr>
            <w:rFonts w:eastAsia="Calibri"/>
            <w:lang w:eastAsia="en-US"/>
          </w:rPr>
          <w:t>18</w:t>
        </w:r>
      </w:hyperlink>
      <w:r w:rsidRPr="00D72CA1">
        <w:rPr>
          <w:rFonts w:eastAsia="Calibri"/>
          <w:lang w:eastAsia="en-US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9152A7" w:rsidRPr="00D72CA1" w:rsidRDefault="009152A7" w:rsidP="009152A7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8. В целях реализации задач и функций, возложенных на отдел контроля налоговых органов,  главный специалист - эксперт обязан:</w:t>
      </w:r>
    </w:p>
    <w:p w:rsidR="009152A7" w:rsidRPr="00D72CA1" w:rsidRDefault="009152A7" w:rsidP="009152A7">
      <w:pPr>
        <w:ind w:firstLine="540"/>
        <w:jc w:val="both"/>
      </w:pPr>
      <w:r w:rsidRPr="00D72CA1">
        <w:t xml:space="preserve">- 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D72CA1">
          <w:t>2002 г</w:t>
        </w:r>
      </w:smartTag>
      <w:r w:rsidRPr="00D72CA1">
        <w:t>. № 885 «Об утверждении общих принципов служебного поведения государственных служащих», а также исполнять обязанности, установленные статьями 8,9 Федерального закона от 25.12.2008 № 273-ФЗ «О противодействии коррупции».</w:t>
      </w:r>
    </w:p>
    <w:p w:rsidR="009152A7" w:rsidRPr="00D72CA1" w:rsidRDefault="009152A7" w:rsidP="009152A7">
      <w:pPr>
        <w:ind w:firstLine="540"/>
        <w:jc w:val="both"/>
        <w:rPr>
          <w:i/>
        </w:rPr>
      </w:pPr>
      <w:r w:rsidRPr="00D72CA1">
        <w:t>- выполнять требования, установленные федеральными законами, законами Российской Федерации, нормативными документами ФНС России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9152A7" w:rsidRPr="00D72CA1" w:rsidRDefault="009152A7" w:rsidP="009152A7">
      <w:pPr>
        <w:ind w:firstLine="540"/>
        <w:jc w:val="both"/>
      </w:pPr>
      <w:r w:rsidRPr="00D72CA1">
        <w:t xml:space="preserve">- 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</w:t>
      </w:r>
      <w:r w:rsidRPr="00D72CA1">
        <w:lastRenderedPageBreak/>
        <w:t>ограниченного доступа (конфиденциального характера, в том числе налоговую тайну, персональные данные).</w:t>
      </w:r>
    </w:p>
    <w:p w:rsidR="009152A7" w:rsidRPr="00D72CA1" w:rsidRDefault="009152A7" w:rsidP="009152A7">
      <w:pPr>
        <w:ind w:firstLine="540"/>
        <w:jc w:val="both"/>
      </w:pPr>
      <w:r w:rsidRPr="00D72CA1">
        <w:t>- ведение и учет расчетов по платежам с органами, организующим исполнение бюджета в системе электронного документооборота.</w:t>
      </w:r>
    </w:p>
    <w:p w:rsidR="009152A7" w:rsidRPr="00D72CA1" w:rsidRDefault="009152A7" w:rsidP="009152A7">
      <w:pPr>
        <w:ind w:firstLine="540"/>
        <w:jc w:val="both"/>
      </w:pPr>
      <w:r w:rsidRPr="00D72CA1">
        <w:t xml:space="preserve">- оформление и учет кассовых операций в соответствии с Положением о порядке ведения кассовых операций с банкнотами и монетой Банка России на территории Российской Федерации, и в соответствии с действующим бюджетным законодательством. </w:t>
      </w:r>
    </w:p>
    <w:p w:rsidR="009152A7" w:rsidRPr="00D72CA1" w:rsidRDefault="009152A7" w:rsidP="009152A7">
      <w:pPr>
        <w:ind w:firstLine="540"/>
        <w:jc w:val="both"/>
      </w:pPr>
      <w:r w:rsidRPr="00D72CA1">
        <w:t>- аналитический и синтетический учет нефинансовых активов.</w:t>
      </w:r>
    </w:p>
    <w:p w:rsidR="009152A7" w:rsidRPr="00D72CA1" w:rsidRDefault="009152A7" w:rsidP="009152A7">
      <w:pPr>
        <w:widowControl w:val="0"/>
        <w:autoSpaceDE w:val="0"/>
        <w:autoSpaceDN w:val="0"/>
        <w:adjustRightInd w:val="0"/>
        <w:ind w:firstLine="540"/>
        <w:jc w:val="both"/>
      </w:pPr>
      <w:r w:rsidRPr="00D72CA1">
        <w:t>- ведение расчетов и бухгалтерских операций по оплате труда и начислениям на выплаты по оплате труда, формирование и представление в установленном порядке отчетности по оплате труда работников Инспекции.</w:t>
      </w:r>
    </w:p>
    <w:p w:rsidR="009152A7" w:rsidRPr="00D72CA1" w:rsidRDefault="009152A7" w:rsidP="009152A7">
      <w:pPr>
        <w:ind w:firstLine="540"/>
        <w:jc w:val="both"/>
      </w:pPr>
      <w:r w:rsidRPr="00D72CA1">
        <w:t xml:space="preserve">- взаимодействие с Территориальным управлением Росимущества в Хабаровском крае в части представления сведений о движении имущества, находящегося в оперативном управлении, в соответствии с действующим законодательством, а также получение согласований в случаях списания объектов основных средств. </w:t>
      </w:r>
    </w:p>
    <w:p w:rsidR="009152A7" w:rsidRPr="00D72CA1" w:rsidRDefault="009152A7" w:rsidP="009152A7">
      <w:pPr>
        <w:ind w:firstLine="540"/>
        <w:jc w:val="both"/>
      </w:pPr>
      <w:r w:rsidRPr="00D72CA1">
        <w:t xml:space="preserve">- проведение работ по подготовке отчетности по исполнению сметы доходов и расходов на содержание Инспекции. </w:t>
      </w:r>
    </w:p>
    <w:p w:rsidR="009152A7" w:rsidRPr="00D72CA1" w:rsidRDefault="009152A7" w:rsidP="009152A7">
      <w:pPr>
        <w:ind w:firstLine="709"/>
        <w:jc w:val="both"/>
      </w:pPr>
      <w:r w:rsidRPr="00D72CA1">
        <w:t>-</w:t>
      </w:r>
      <w:r w:rsidRPr="00D72CA1">
        <w:rPr>
          <w:lang w:val="en-US"/>
        </w:rPr>
        <w:t> </w:t>
      </w:r>
      <w:r w:rsidRPr="00D72CA1">
        <w:t>выполнять отдельные поручения начальника отдела и его заместителей, руководства инспекции в рамках задач, стоящих перед отделом;</w:t>
      </w:r>
    </w:p>
    <w:p w:rsidR="009152A7" w:rsidRPr="00D72CA1" w:rsidRDefault="009152A7" w:rsidP="009152A7">
      <w:pPr>
        <w:ind w:firstLine="709"/>
        <w:jc w:val="both"/>
      </w:pPr>
      <w:r w:rsidRPr="00D72CA1">
        <w:t>-</w:t>
      </w:r>
      <w:r w:rsidRPr="00D72CA1">
        <w:rPr>
          <w:lang w:val="en-US"/>
        </w:rPr>
        <w:t> </w:t>
      </w:r>
      <w:r w:rsidRPr="00D72CA1">
        <w:t>соблюдать правила внутреннего трудового распорядка;</w:t>
      </w:r>
    </w:p>
    <w:p w:rsidR="009152A7" w:rsidRPr="00D72CA1" w:rsidRDefault="009152A7" w:rsidP="009152A7">
      <w:pPr>
        <w:ind w:firstLine="709"/>
        <w:jc w:val="both"/>
      </w:pPr>
      <w:r w:rsidRPr="00D72CA1">
        <w:t>-</w:t>
      </w:r>
      <w:r w:rsidRPr="00D72CA1">
        <w:rPr>
          <w:lang w:val="en-US"/>
        </w:rPr>
        <w:t> </w:t>
      </w:r>
      <w:r w:rsidRPr="00D72CA1">
        <w:t>соблюдать ведение в установленном порядке делопроизводства и хранения документов отдела;</w:t>
      </w:r>
    </w:p>
    <w:p w:rsidR="009152A7" w:rsidRPr="00D72CA1" w:rsidRDefault="009152A7" w:rsidP="009152A7">
      <w:pPr>
        <w:ind w:firstLine="540"/>
        <w:rPr>
          <w:rFonts w:eastAsia="Calibri"/>
          <w:sz w:val="22"/>
          <w:szCs w:val="22"/>
          <w:lang w:eastAsia="en-US"/>
        </w:rPr>
      </w:pPr>
      <w:r w:rsidRPr="00D72CA1">
        <w:t xml:space="preserve">- </w:t>
      </w:r>
      <w:r w:rsidRPr="00D72CA1">
        <w:rPr>
          <w:rFonts w:eastAsia="Calibri"/>
          <w:sz w:val="22"/>
          <w:szCs w:val="22"/>
          <w:lang w:eastAsia="en-US"/>
        </w:rPr>
        <w:t>осуществлять мероприятия по мобилизационной подготовке, гражданской обороне инспекции;</w:t>
      </w:r>
    </w:p>
    <w:p w:rsidR="009152A7" w:rsidRPr="00D72CA1" w:rsidRDefault="009152A7" w:rsidP="009152A7">
      <w:pPr>
        <w:ind w:firstLine="709"/>
        <w:jc w:val="both"/>
      </w:pPr>
      <w:r w:rsidRPr="00D72CA1">
        <w:t>-</w:t>
      </w:r>
      <w:r w:rsidRPr="00D72CA1">
        <w:rPr>
          <w:lang w:val="en-US"/>
        </w:rPr>
        <w:t> </w:t>
      </w:r>
      <w:r w:rsidRPr="00D72CA1">
        <w:t>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</w:p>
    <w:p w:rsidR="009152A7" w:rsidRPr="00D72CA1" w:rsidRDefault="009152A7" w:rsidP="009152A7">
      <w:pPr>
        <w:ind w:firstLine="70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9. В целях исполнения возложенных должностных обязанностей главный специалист - эксперт имеет право:</w:t>
      </w:r>
    </w:p>
    <w:p w:rsidR="009152A7" w:rsidRPr="00D72CA1" w:rsidRDefault="009152A7" w:rsidP="009152A7">
      <w:pPr>
        <w:ind w:firstLine="709"/>
        <w:jc w:val="both"/>
      </w:pPr>
      <w:r w:rsidRPr="00D72CA1">
        <w:t>-</w:t>
      </w:r>
      <w:r w:rsidRPr="00D72CA1">
        <w:rPr>
          <w:lang w:val="en-US"/>
        </w:rPr>
        <w:t> </w:t>
      </w:r>
      <w:r w:rsidRPr="00D72CA1">
        <w:t>представлять отдел, инспекцию по вопросам, относящимся к его ведению;</w:t>
      </w:r>
    </w:p>
    <w:p w:rsidR="009152A7" w:rsidRPr="00D72CA1" w:rsidRDefault="009152A7" w:rsidP="009152A7">
      <w:pPr>
        <w:ind w:firstLine="709"/>
        <w:jc w:val="both"/>
      </w:pPr>
      <w:r w:rsidRPr="00D72CA1">
        <w:t>-</w:t>
      </w:r>
      <w:r w:rsidRPr="00D72CA1">
        <w:rPr>
          <w:lang w:val="en-US"/>
        </w:rPr>
        <w:t> </w:t>
      </w:r>
      <w:r w:rsidRPr="00D72CA1">
        <w:t>вносить предложения по совершенствованию работы отдела и по взаимодействию с другими подразделениями инспекции;</w:t>
      </w:r>
    </w:p>
    <w:p w:rsidR="009152A7" w:rsidRPr="00D72CA1" w:rsidRDefault="009152A7" w:rsidP="009152A7">
      <w:pPr>
        <w:ind w:firstLine="709"/>
        <w:jc w:val="both"/>
      </w:pPr>
      <w:r w:rsidRPr="00D72CA1">
        <w:t>-</w:t>
      </w:r>
      <w:r w:rsidRPr="00D72CA1">
        <w:rPr>
          <w:lang w:val="en-US"/>
        </w:rPr>
        <w:t> </w:t>
      </w:r>
      <w:r w:rsidRPr="00D72CA1">
        <w:t>докладывать начальнику отдела обо всех выявленных недостатках в пределах своей компетенции;</w:t>
      </w:r>
    </w:p>
    <w:p w:rsidR="009152A7" w:rsidRPr="00D72CA1" w:rsidRDefault="009152A7" w:rsidP="009152A7">
      <w:pPr>
        <w:ind w:firstLine="709"/>
        <w:jc w:val="both"/>
      </w:pPr>
      <w:r w:rsidRPr="00D72CA1">
        <w:t>-</w:t>
      </w:r>
      <w:r w:rsidRPr="00D72CA1">
        <w:rPr>
          <w:lang w:val="en-US"/>
        </w:rPr>
        <w:t> </w:t>
      </w:r>
      <w:r w:rsidRPr="00D72CA1"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9152A7" w:rsidRPr="00D72CA1" w:rsidRDefault="009152A7" w:rsidP="009152A7">
      <w:pPr>
        <w:ind w:firstLine="709"/>
        <w:jc w:val="both"/>
      </w:pPr>
      <w:r w:rsidRPr="00D72CA1">
        <w:t>-</w:t>
      </w:r>
      <w:r w:rsidRPr="00D72CA1">
        <w:rPr>
          <w:lang w:val="en-US"/>
        </w:rPr>
        <w:t> </w:t>
      </w:r>
      <w:r w:rsidRPr="00D72CA1"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9152A7" w:rsidRPr="00D72CA1" w:rsidRDefault="009152A7" w:rsidP="009152A7">
      <w:pPr>
        <w:ind w:firstLine="709"/>
        <w:jc w:val="both"/>
      </w:pPr>
      <w:r w:rsidRPr="00D72CA1">
        <w:t>-</w:t>
      </w:r>
      <w:r w:rsidRPr="00D72CA1">
        <w:rPr>
          <w:lang w:val="en-US"/>
        </w:rPr>
        <w:t> </w:t>
      </w:r>
      <w:r w:rsidRPr="00D72CA1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9152A7" w:rsidRPr="00D72CA1" w:rsidRDefault="009152A7" w:rsidP="009152A7">
      <w:pPr>
        <w:ind w:firstLine="709"/>
        <w:jc w:val="both"/>
      </w:pPr>
      <w:r w:rsidRPr="00D72CA1">
        <w:t>-</w:t>
      </w:r>
      <w:r w:rsidRPr="00D72CA1">
        <w:rPr>
          <w:lang w:val="en-US"/>
        </w:rPr>
        <w:t> </w:t>
      </w:r>
      <w:r w:rsidRPr="00D72CA1">
        <w:t>на переподготовку (переквалификацию) и повышение квалификации за счет средств соответствующего бюджета;</w:t>
      </w:r>
    </w:p>
    <w:p w:rsidR="009152A7" w:rsidRPr="00D72CA1" w:rsidRDefault="009152A7" w:rsidP="009152A7">
      <w:pPr>
        <w:ind w:firstLine="709"/>
        <w:jc w:val="both"/>
      </w:pPr>
      <w:r w:rsidRPr="00D72CA1">
        <w:t>-</w:t>
      </w:r>
      <w:r w:rsidRPr="00D72CA1">
        <w:rPr>
          <w:lang w:val="en-US"/>
        </w:rPr>
        <w:t> </w:t>
      </w:r>
      <w:r w:rsidRPr="00D72CA1">
        <w:t>на пенсионное обеспечение с учетом стажа государственной службы;</w:t>
      </w:r>
    </w:p>
    <w:p w:rsidR="009152A7" w:rsidRPr="00D72CA1" w:rsidRDefault="009152A7" w:rsidP="009152A7">
      <w:pPr>
        <w:ind w:firstLine="709"/>
        <w:jc w:val="both"/>
      </w:pPr>
      <w:r w:rsidRPr="00D72CA1">
        <w:t>-</w:t>
      </w:r>
      <w:r w:rsidRPr="00D72CA1">
        <w:rPr>
          <w:lang w:val="en-US"/>
        </w:rPr>
        <w:t> </w:t>
      </w:r>
      <w:r w:rsidRPr="00D72CA1"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9152A7" w:rsidRPr="00D72CA1" w:rsidRDefault="009152A7" w:rsidP="009152A7">
      <w:pPr>
        <w:ind w:firstLine="709"/>
        <w:jc w:val="both"/>
      </w:pPr>
      <w:r w:rsidRPr="00D72CA1">
        <w:t>-</w:t>
      </w:r>
      <w:r w:rsidRPr="00D72CA1">
        <w:rPr>
          <w:lang w:val="en-US"/>
        </w:rPr>
        <w:t> </w:t>
      </w:r>
      <w:r w:rsidRPr="00D72CA1">
        <w:t xml:space="preserve"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</w:t>
      </w:r>
      <w:r w:rsidRPr="00D72CA1">
        <w:lastRenderedPageBreak/>
        <w:t>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9152A7" w:rsidRPr="00D72CA1" w:rsidRDefault="009152A7" w:rsidP="009152A7">
      <w:pPr>
        <w:ind w:firstLine="709"/>
        <w:jc w:val="both"/>
      </w:pPr>
      <w:r w:rsidRPr="00D72CA1">
        <w:t>-</w:t>
      </w:r>
      <w:r w:rsidRPr="00D72CA1">
        <w:rPr>
          <w:lang w:val="en-US"/>
        </w:rPr>
        <w:t> </w:t>
      </w:r>
      <w:r w:rsidRPr="00D72CA1">
        <w:t>запрашивать и получать в установленном порядке от структурных подразделений инспекции, территориальных налоговых органов необходимые материалы по вопросам, входящим в компетенцию отдела;</w:t>
      </w:r>
    </w:p>
    <w:p w:rsidR="009152A7" w:rsidRPr="00D72CA1" w:rsidRDefault="009152A7" w:rsidP="009152A7">
      <w:pPr>
        <w:ind w:firstLine="709"/>
        <w:jc w:val="both"/>
      </w:pPr>
      <w:r w:rsidRPr="00D72CA1">
        <w:t>-</w:t>
      </w:r>
      <w:r w:rsidRPr="00D72CA1">
        <w:rPr>
          <w:lang w:val="en-US"/>
        </w:rPr>
        <w:t> </w:t>
      </w:r>
      <w:r w:rsidRPr="00D72CA1">
        <w:t>принимать участие в выполнении мероприятий по гражданской обороне, предупреждению и ликвидации чрезвычайных ситуаций;</w:t>
      </w:r>
    </w:p>
    <w:p w:rsidR="009152A7" w:rsidRPr="00D72CA1" w:rsidRDefault="009152A7" w:rsidP="009152A7">
      <w:pPr>
        <w:numPr>
          <w:ilvl w:val="12"/>
          <w:numId w:val="0"/>
        </w:numPr>
        <w:ind w:firstLine="709"/>
        <w:jc w:val="both"/>
      </w:pPr>
      <w:r w:rsidRPr="00D72CA1">
        <w:t>-</w:t>
      </w:r>
      <w:r w:rsidRPr="00D72CA1">
        <w:rPr>
          <w:lang w:val="en-US"/>
        </w:rPr>
        <w:t> </w:t>
      </w:r>
      <w:r w:rsidRPr="00D72CA1">
        <w:t>получать в установленном порядке информацию и материалы, необходимые для исполнения должностных обязанностей (в том числе доступ к Федеральным информационным ресурсам и сервисам);</w:t>
      </w:r>
    </w:p>
    <w:p w:rsidR="009152A7" w:rsidRPr="00D72CA1" w:rsidRDefault="009152A7" w:rsidP="009152A7">
      <w:pPr>
        <w:numPr>
          <w:ilvl w:val="12"/>
          <w:numId w:val="0"/>
        </w:numPr>
        <w:ind w:firstLine="709"/>
        <w:jc w:val="both"/>
        <w:rPr>
          <w:bCs/>
        </w:rPr>
      </w:pPr>
      <w:r w:rsidRPr="00D72CA1">
        <w:rPr>
          <w:bCs/>
        </w:rPr>
        <w:t>-</w:t>
      </w:r>
      <w:r w:rsidRPr="00D72CA1">
        <w:rPr>
          <w:bCs/>
          <w:lang w:val="en-US"/>
        </w:rPr>
        <w:t> </w:t>
      </w:r>
      <w:r w:rsidRPr="00D72CA1">
        <w:rPr>
          <w:bCs/>
        </w:rPr>
        <w:t>иметь доступ к сведениям, составляющим налоговую и служебную тайну, в части, позволяющей выполнять свои должностные обязанности.</w:t>
      </w:r>
    </w:p>
    <w:p w:rsidR="009152A7" w:rsidRPr="00D72CA1" w:rsidRDefault="009152A7" w:rsidP="009152A7">
      <w:pPr>
        <w:numPr>
          <w:ilvl w:val="12"/>
          <w:numId w:val="0"/>
        </w:numPr>
        <w:ind w:firstLine="70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10. Главный специалист - 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</w:p>
    <w:p w:rsidR="009152A7" w:rsidRPr="00D72CA1" w:rsidRDefault="009152A7" w:rsidP="009152A7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11. Главный специалист -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IV. Перечень вопросов, по которым главный специалист - эксперт</w:t>
      </w:r>
    </w:p>
    <w:p w:rsidR="009152A7" w:rsidRPr="00D72CA1" w:rsidRDefault="009152A7" w:rsidP="009152A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вправе или обязан самостоятельно принимать</w:t>
      </w:r>
    </w:p>
    <w:p w:rsidR="009152A7" w:rsidRPr="00D72CA1" w:rsidRDefault="009152A7" w:rsidP="009152A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управленческие и иные решения</w:t>
      </w:r>
    </w:p>
    <w:p w:rsidR="009152A7" w:rsidRPr="00D72CA1" w:rsidRDefault="009152A7" w:rsidP="009152A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12. При исполнении служебных обязанностей главный специалист - эксперт вправе самостоятельно принимать решения по вопросам:</w:t>
      </w:r>
    </w:p>
    <w:p w:rsidR="009152A7" w:rsidRPr="00D72CA1" w:rsidRDefault="009152A7" w:rsidP="009152A7">
      <w:pPr>
        <w:widowControl w:val="0"/>
        <w:ind w:right="40" w:firstLine="709"/>
        <w:jc w:val="both"/>
        <w:rPr>
          <w:spacing w:val="1"/>
        </w:rPr>
      </w:pPr>
      <w:r w:rsidRPr="00D72CA1">
        <w:rPr>
          <w:color w:val="000000"/>
          <w:spacing w:val="1"/>
        </w:rPr>
        <w:t>-</w:t>
      </w:r>
      <w:r w:rsidRPr="00D72CA1">
        <w:rPr>
          <w:color w:val="000000"/>
          <w:spacing w:val="1"/>
          <w:lang w:val="en-US"/>
        </w:rPr>
        <w:t> </w:t>
      </w:r>
      <w:r w:rsidRPr="00D72CA1">
        <w:rPr>
          <w:color w:val="000000"/>
          <w:spacing w:val="1"/>
        </w:rPr>
        <w:t>рекомендаций структурным подразделениям инспекции по вопросам архива и ведения текущего делопроизводства;</w:t>
      </w:r>
    </w:p>
    <w:p w:rsidR="009152A7" w:rsidRPr="00D72CA1" w:rsidRDefault="009152A7" w:rsidP="009152A7">
      <w:pPr>
        <w:widowControl w:val="0"/>
        <w:ind w:right="40" w:firstLine="709"/>
        <w:jc w:val="both"/>
        <w:rPr>
          <w:spacing w:val="1"/>
        </w:rPr>
      </w:pPr>
      <w:r w:rsidRPr="00D72CA1">
        <w:rPr>
          <w:color w:val="000000"/>
          <w:spacing w:val="1"/>
        </w:rPr>
        <w:t>-</w:t>
      </w:r>
      <w:r w:rsidRPr="00D72CA1">
        <w:rPr>
          <w:color w:val="000000"/>
          <w:spacing w:val="1"/>
          <w:lang w:val="en-US"/>
        </w:rPr>
        <w:t> </w:t>
      </w:r>
      <w:r w:rsidRPr="00D72CA1">
        <w:rPr>
          <w:color w:val="000000"/>
          <w:spacing w:val="1"/>
        </w:rPr>
        <w:t>участие в рассмотрении, согласовании, визировании документов, составленных по результатам проведенной экспертизы ценности образующихся в ходе деятельности инспекции документов;</w:t>
      </w:r>
    </w:p>
    <w:p w:rsidR="009152A7" w:rsidRPr="00D72CA1" w:rsidRDefault="009152A7" w:rsidP="009152A7">
      <w:pPr>
        <w:widowControl w:val="0"/>
        <w:ind w:right="40" w:firstLine="709"/>
        <w:jc w:val="both"/>
        <w:rPr>
          <w:spacing w:val="1"/>
        </w:rPr>
      </w:pPr>
      <w:r w:rsidRPr="00D72CA1">
        <w:rPr>
          <w:color w:val="000000"/>
          <w:spacing w:val="1"/>
        </w:rPr>
        <w:t>-</w:t>
      </w:r>
      <w:r w:rsidRPr="00D72CA1">
        <w:rPr>
          <w:color w:val="000000"/>
          <w:spacing w:val="1"/>
          <w:lang w:val="en-US"/>
        </w:rPr>
        <w:t> </w:t>
      </w:r>
      <w:r w:rsidRPr="00D72CA1">
        <w:rPr>
          <w:color w:val="000000"/>
          <w:spacing w:val="1"/>
        </w:rPr>
        <w:t>подготовки проектов ежеквартального плана деятельности Отдела, а также отчетов об их исполнении;</w:t>
      </w:r>
    </w:p>
    <w:p w:rsidR="009152A7" w:rsidRPr="00D72CA1" w:rsidRDefault="009152A7" w:rsidP="009152A7">
      <w:pPr>
        <w:widowControl w:val="0"/>
        <w:ind w:firstLine="709"/>
        <w:jc w:val="both"/>
        <w:rPr>
          <w:spacing w:val="1"/>
        </w:rPr>
      </w:pPr>
      <w:r w:rsidRPr="00D72CA1">
        <w:rPr>
          <w:color w:val="000000"/>
          <w:spacing w:val="1"/>
        </w:rPr>
        <w:t>-</w:t>
      </w:r>
      <w:r w:rsidRPr="00D72CA1">
        <w:rPr>
          <w:color w:val="000000"/>
          <w:spacing w:val="1"/>
          <w:lang w:val="en-US"/>
        </w:rPr>
        <w:t> </w:t>
      </w:r>
      <w:r w:rsidRPr="00D72CA1">
        <w:rPr>
          <w:color w:val="000000"/>
          <w:spacing w:val="1"/>
        </w:rPr>
        <w:t>заверения надлежащим образом копии какого-либо документа.</w:t>
      </w:r>
    </w:p>
    <w:p w:rsidR="009152A7" w:rsidRPr="00D72CA1" w:rsidRDefault="009152A7" w:rsidP="009152A7">
      <w:pPr>
        <w:autoSpaceDE w:val="0"/>
        <w:autoSpaceDN w:val="0"/>
        <w:adjustRightInd w:val="0"/>
        <w:ind w:firstLine="709"/>
        <w:jc w:val="both"/>
      </w:pPr>
      <w:r w:rsidRPr="00D72CA1">
        <w:t>-</w:t>
      </w:r>
      <w:r w:rsidRPr="00D72CA1">
        <w:rPr>
          <w:lang w:val="en-US"/>
        </w:rPr>
        <w:t> </w:t>
      </w:r>
      <w:r w:rsidRPr="00D72CA1">
        <w:t>осуществления проверки документов и, при необходимости, возвращения их на переоформление или предоставление дополнительной информации;</w:t>
      </w:r>
    </w:p>
    <w:p w:rsidR="009152A7" w:rsidRPr="00D72CA1" w:rsidRDefault="009152A7" w:rsidP="009152A7">
      <w:pPr>
        <w:autoSpaceDE w:val="0"/>
        <w:autoSpaceDN w:val="0"/>
        <w:adjustRightInd w:val="0"/>
        <w:ind w:firstLine="709"/>
        <w:jc w:val="both"/>
      </w:pPr>
      <w:r w:rsidRPr="00D72CA1">
        <w:rPr>
          <w:rFonts w:eastAsia="Calibri"/>
        </w:rPr>
        <w:t>-</w:t>
      </w:r>
      <w:r w:rsidRPr="00D72CA1">
        <w:rPr>
          <w:rFonts w:eastAsia="Calibri"/>
          <w:lang w:val="en-US"/>
        </w:rPr>
        <w:t> </w:t>
      </w:r>
      <w:r w:rsidRPr="00D72CA1">
        <w:rPr>
          <w:rFonts w:eastAsia="Calibri"/>
        </w:rPr>
        <w:t>и</w:t>
      </w:r>
      <w:r w:rsidRPr="00D72CA1">
        <w:t>нформирования начальника отдела для принятия им соответствующего решения.</w:t>
      </w: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13. При исполнении служебных обязанностей главный специалист - эксперт обязан самостоятельно принимать решения по вопросам:</w:t>
      </w: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</w:pPr>
      <w:r w:rsidRPr="00D72CA1">
        <w:t>положений об Отделе;</w:t>
      </w: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</w:pPr>
      <w:r w:rsidRPr="00D72CA1">
        <w:t>графика отпусков гражданских служащих отдела;</w:t>
      </w:r>
    </w:p>
    <w:p w:rsidR="009152A7" w:rsidRPr="00D72CA1" w:rsidRDefault="009152A7" w:rsidP="009152A7">
      <w:pPr>
        <w:autoSpaceDE w:val="0"/>
        <w:autoSpaceDN w:val="0"/>
        <w:adjustRightInd w:val="0"/>
        <w:ind w:firstLine="540"/>
        <w:outlineLvl w:val="0"/>
        <w:rPr>
          <w:rFonts w:eastAsia="Calibri"/>
          <w:b/>
          <w:bCs/>
          <w:lang w:eastAsia="en-US"/>
        </w:rPr>
      </w:pPr>
      <w:r w:rsidRPr="00D72CA1">
        <w:t>иных актов по поручению непосредственного руководителя и руководства инспекции</w:t>
      </w:r>
      <w:r w:rsidRPr="00D72CA1">
        <w:rPr>
          <w:rFonts w:eastAsia="Calibri"/>
          <w:b/>
          <w:bCs/>
          <w:lang w:eastAsia="en-US"/>
        </w:rPr>
        <w:t xml:space="preserve"> </w:t>
      </w: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b/>
          <w:bCs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V. Перечень вопросов, по которым главный специалист - эксперт</w:t>
      </w:r>
    </w:p>
    <w:p w:rsidR="009152A7" w:rsidRPr="00D72CA1" w:rsidRDefault="009152A7" w:rsidP="009152A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вправе или обязан участвовать при подготовке проектов</w:t>
      </w:r>
    </w:p>
    <w:p w:rsidR="009152A7" w:rsidRPr="00D72CA1" w:rsidRDefault="009152A7" w:rsidP="009152A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нормативных правовых актов и (или) проектов</w:t>
      </w:r>
    </w:p>
    <w:p w:rsidR="009152A7" w:rsidRPr="00D72CA1" w:rsidRDefault="009152A7" w:rsidP="009152A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lastRenderedPageBreak/>
        <w:t>управленческих и иных решений</w:t>
      </w:r>
    </w:p>
    <w:p w:rsidR="009152A7" w:rsidRPr="00D72CA1" w:rsidRDefault="009152A7" w:rsidP="009152A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14. Главный специалист - эксперт в соответствии со своей компетенцией вправе участвовать в подготовке (обсуждении) следующих проектов:</w:t>
      </w: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</w:pPr>
      <w:r w:rsidRPr="00D72CA1">
        <w:t>Нормативные акты и (или) проекты управленческих или иных решений в части методологического, технического, организационного, информационного и другого обеспечения по вопросам отдела, инспекции, в пределах своей компетенции.</w:t>
      </w: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15. Главный специалист - эксперт в соответствии со своей компетенцией обязан участвовать в подготовке (обсуждении) следующих проектов:</w:t>
      </w:r>
    </w:p>
    <w:p w:rsidR="009152A7" w:rsidRPr="00D72CA1" w:rsidRDefault="009152A7" w:rsidP="009152A7">
      <w:pPr>
        <w:ind w:firstLine="540"/>
        <w:jc w:val="both"/>
      </w:pPr>
      <w:r w:rsidRPr="00D72CA1">
        <w:t>положений об Отделе;</w:t>
      </w:r>
    </w:p>
    <w:p w:rsidR="009152A7" w:rsidRPr="00D72CA1" w:rsidRDefault="009152A7" w:rsidP="009152A7">
      <w:pPr>
        <w:ind w:firstLine="540"/>
        <w:jc w:val="both"/>
      </w:pPr>
      <w:r w:rsidRPr="00D72CA1">
        <w:t>графика отпусков гражданских служащих отдела;</w:t>
      </w:r>
    </w:p>
    <w:p w:rsidR="009152A7" w:rsidRPr="00D72CA1" w:rsidRDefault="009152A7" w:rsidP="009152A7">
      <w:pPr>
        <w:ind w:firstLine="540"/>
        <w:jc w:val="both"/>
      </w:pPr>
      <w:r w:rsidRPr="00D72CA1">
        <w:t>справок и актов проверок;</w:t>
      </w:r>
    </w:p>
    <w:p w:rsidR="009152A7" w:rsidRPr="00D72CA1" w:rsidRDefault="009152A7" w:rsidP="009152A7">
      <w:pPr>
        <w:ind w:firstLine="540"/>
        <w:jc w:val="both"/>
      </w:pPr>
      <w:r w:rsidRPr="00D72CA1">
        <w:t>иных актов по поручению непосредственного руководителя и руководства инспекции.</w:t>
      </w:r>
    </w:p>
    <w:p w:rsidR="009152A7" w:rsidRPr="00D72CA1" w:rsidRDefault="009152A7" w:rsidP="009152A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VI. Сроки и процедуры подготовки, рассмотрения проектов</w:t>
      </w:r>
    </w:p>
    <w:p w:rsidR="009152A7" w:rsidRPr="00D72CA1" w:rsidRDefault="009152A7" w:rsidP="009152A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управленческих и иных решений, порядок согласования</w:t>
      </w:r>
    </w:p>
    <w:p w:rsidR="009152A7" w:rsidRPr="00D72CA1" w:rsidRDefault="009152A7" w:rsidP="009152A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и принятия данных решений</w:t>
      </w:r>
    </w:p>
    <w:p w:rsidR="009152A7" w:rsidRPr="00D72CA1" w:rsidRDefault="009152A7" w:rsidP="009152A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16. В соответствии со своими должностными обязанностями главный специалист - 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9152A7" w:rsidRPr="00D72CA1" w:rsidRDefault="009152A7" w:rsidP="009152A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VII. Порядок служебного взаимодействия</w:t>
      </w:r>
    </w:p>
    <w:p w:rsidR="009152A7" w:rsidRPr="00D72CA1" w:rsidRDefault="009152A7" w:rsidP="009152A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 xml:space="preserve">17. Взаимодействие главного специалиста - 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D72CA1">
          <w:rPr>
            <w:rFonts w:eastAsia="Calibri"/>
            <w:lang w:eastAsia="en-US"/>
          </w:rPr>
          <w:t>принципов</w:t>
        </w:r>
      </w:hyperlink>
      <w:r w:rsidRPr="00D72CA1">
        <w:rPr>
          <w:rFonts w:eastAsia="Calibri"/>
          <w:lang w:eastAsia="en-US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13" w:history="1">
        <w:r w:rsidRPr="00D72CA1">
          <w:rPr>
            <w:rFonts w:eastAsia="Calibri"/>
            <w:lang w:eastAsia="en-US"/>
          </w:rPr>
          <w:t>статьей 18</w:t>
        </w:r>
      </w:hyperlink>
      <w:r w:rsidRPr="00D72CA1">
        <w:rPr>
          <w:rFonts w:eastAsia="Calibri"/>
          <w:lang w:eastAsia="en-US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152A7" w:rsidRPr="00D72CA1" w:rsidRDefault="009152A7" w:rsidP="009152A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VIII. Перечень государственных услуг, оказываемых гражданам</w:t>
      </w:r>
    </w:p>
    <w:p w:rsidR="009152A7" w:rsidRPr="00D72CA1" w:rsidRDefault="009152A7" w:rsidP="009152A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и организациям в соответствии с административным регламентом</w:t>
      </w:r>
    </w:p>
    <w:p w:rsidR="009152A7" w:rsidRPr="00D72CA1" w:rsidRDefault="009152A7" w:rsidP="009152A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Федеральной налоговой службы</w:t>
      </w:r>
    </w:p>
    <w:p w:rsidR="009152A7" w:rsidRPr="00D72CA1" w:rsidRDefault="009152A7" w:rsidP="009152A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18. Главный специалист - эксперт государственных услуг не оказывает.</w:t>
      </w:r>
    </w:p>
    <w:p w:rsidR="009152A7" w:rsidRPr="00D72CA1" w:rsidRDefault="009152A7" w:rsidP="009152A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IX. Показатели эффективности и результативности</w:t>
      </w:r>
    </w:p>
    <w:p w:rsidR="009152A7" w:rsidRPr="00D72CA1" w:rsidRDefault="009152A7" w:rsidP="009152A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профессиональной служебной деятельности</w:t>
      </w:r>
    </w:p>
    <w:p w:rsidR="009152A7" w:rsidRPr="00D72CA1" w:rsidRDefault="009152A7" w:rsidP="009152A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19. Эффективность профессиональной служебной деятельности главного специалиста - эксперта оценивается по следующим показателям:</w:t>
      </w: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своевременности и оперативности выполнения поручений;</w:t>
      </w: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152A7" w:rsidRPr="00D72CA1" w:rsidRDefault="009152A7" w:rsidP="009152A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осознанию ответственности за последствия своих действий, принимаемых решений.</w:t>
      </w:r>
    </w:p>
    <w:p w:rsidR="009152A7" w:rsidRPr="00D72CA1" w:rsidRDefault="009152A7" w:rsidP="009152A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9152A7" w:rsidRDefault="009152A7" w:rsidP="009152A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8A78FD" w:rsidRDefault="008A78FD"/>
    <w:sectPr w:rsidR="008A78FD" w:rsidSect="008A7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152A7"/>
    <w:rsid w:val="008A78FD"/>
    <w:rsid w:val="00915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2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A0E3277F5C0716A96EEC2FA3ACC47D2F7F09E9C52C9F7DC54BE705607695010BBEEF7FEA03EBFF7FQ2G" TargetMode="External"/><Relationship Id="rId13" Type="http://schemas.openxmlformats.org/officeDocument/2006/relationships/hyperlink" Target="consultantplus://offline/ref=C0A0E3277F5C0716A96EEC2FA3ACC47D2F7F09E9C52C9F7DC54BE705607695010BBEEF7FEA03EBF87FQ9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0A0E3277F5C0716A96EF020A4D6912E207C0AE7C7239F7DC54BE705607695010BBEEF7FEA03EBFC7FQ7G" TargetMode="External"/><Relationship Id="rId12" Type="http://schemas.openxmlformats.org/officeDocument/2006/relationships/hyperlink" Target="consultantplus://offline/ref=C0A0E3277F5C0716A96EEC2FA3ACC47D257708E1C82FC277CD12EB076779CA160CF7E37EEA03E97FQ6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0A0E3277F5C0716A96EF020A4D6912E207C0AE7C7239F7DC54BE705607695010BBEEF7FEA03EBFC7FQ5G" TargetMode="External"/><Relationship Id="rId11" Type="http://schemas.openxmlformats.org/officeDocument/2006/relationships/hyperlink" Target="consultantplus://offline/ref=C0A0E3277F5C0716A96EEC2FA3ACC47D2F7F09E9C52C9F7DC54BE705607695010BBEEF7FEA03EBF87FQ9G" TargetMode="External"/><Relationship Id="rId5" Type="http://schemas.openxmlformats.org/officeDocument/2006/relationships/hyperlink" Target="consultantplus://offline/ref=0F06340E97405B98F3350C41B02AB3483931B5159CF70949C025D1q0h1E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0A0E3277F5C0716A96EEC2FA3ACC47D2F7F09E9C52C9F7DC54BE705607695010BBEEF7FEA03EBFA7FQ4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0A0E3277F5C0716A96EEC2FA3ACC47D2F7F09E9C52C9F7DC54BE705607695010BBEEF7FEA03EBFD7FQ3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4215</Words>
  <Characters>24028</Characters>
  <Application>Microsoft Office Word</Application>
  <DocSecurity>0</DocSecurity>
  <Lines>200</Lines>
  <Paragraphs>56</Paragraphs>
  <ScaleCrop>false</ScaleCrop>
  <Company>FNS</Company>
  <LinksUpToDate>false</LinksUpToDate>
  <CharactersWithSpaces>28187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9957-00-198</dc:creator>
  <cp:lastModifiedBy>9957-00-198</cp:lastModifiedBy>
  <cp:revision>1</cp:revision>
  <dcterms:created xsi:type="dcterms:W3CDTF">2020-12-23T05:56:00Z</dcterms:created>
  <dcterms:modified xsi:type="dcterms:W3CDTF">2020-12-23T05:57:00Z</dcterms:modified>
</cp:coreProperties>
</file>